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284BD" w14:textId="22700271" w:rsidR="00B50674" w:rsidRPr="00976507" w:rsidRDefault="009B4AFC" w:rsidP="009B4AFC">
      <w:pPr>
        <w:jc w:val="center"/>
        <w:rPr>
          <w:sz w:val="24"/>
          <w:szCs w:val="24"/>
        </w:rPr>
      </w:pPr>
      <w:r w:rsidRPr="00976507">
        <w:rPr>
          <w:b/>
          <w:sz w:val="24"/>
          <w:szCs w:val="24"/>
        </w:rPr>
        <w:t>新型コロナウイルス感染症対応</w:t>
      </w:r>
      <w:r w:rsidR="00CC23E2" w:rsidRPr="00976507">
        <w:rPr>
          <w:b/>
          <w:sz w:val="24"/>
          <w:szCs w:val="24"/>
        </w:rPr>
        <w:t>（</w:t>
      </w:r>
      <w:r w:rsidR="00340B97" w:rsidRPr="00976507">
        <w:rPr>
          <w:rFonts w:hint="eastAsia"/>
          <w:b/>
          <w:sz w:val="24"/>
          <w:szCs w:val="24"/>
        </w:rPr>
        <w:t>IBA</w:t>
      </w:r>
      <w:r w:rsidR="00CC23E2" w:rsidRPr="00976507">
        <w:rPr>
          <w:b/>
          <w:sz w:val="24"/>
          <w:szCs w:val="24"/>
        </w:rPr>
        <w:t>方針）</w:t>
      </w:r>
    </w:p>
    <w:p w14:paraId="291B14BD" w14:textId="77777777" w:rsidR="009B4AFC" w:rsidRPr="00976507" w:rsidRDefault="009B4AFC" w:rsidP="009B4AFC">
      <w:pPr>
        <w:jc w:val="center"/>
        <w:rPr>
          <w:sz w:val="24"/>
          <w:szCs w:val="24"/>
        </w:rPr>
      </w:pPr>
    </w:p>
    <w:p w14:paraId="0EF7547B" w14:textId="6AD0112B" w:rsidR="009B4AFC" w:rsidRPr="00DA4D91" w:rsidRDefault="00B36374" w:rsidP="00F74731">
      <w:pPr>
        <w:ind w:right="198"/>
        <w:jc w:val="right"/>
        <w:rPr>
          <w:b/>
          <w:bCs/>
          <w:sz w:val="20"/>
          <w:szCs w:val="20"/>
        </w:rPr>
      </w:pPr>
      <w:r w:rsidRPr="00DA4D91">
        <w:rPr>
          <w:rFonts w:hint="eastAsia"/>
          <w:b/>
          <w:bCs/>
          <w:sz w:val="20"/>
          <w:szCs w:val="20"/>
        </w:rPr>
        <w:t>202</w:t>
      </w:r>
      <w:r w:rsidR="00974164" w:rsidRPr="00DA4D91">
        <w:rPr>
          <w:rFonts w:hint="eastAsia"/>
          <w:b/>
          <w:bCs/>
          <w:sz w:val="20"/>
          <w:szCs w:val="20"/>
        </w:rPr>
        <w:t>30401</w:t>
      </w:r>
      <w:r w:rsidR="00F74731" w:rsidRPr="00DA4D91">
        <w:rPr>
          <w:rFonts w:hint="eastAsia"/>
          <w:b/>
          <w:bCs/>
          <w:sz w:val="20"/>
          <w:szCs w:val="20"/>
        </w:rPr>
        <w:t>改定</w:t>
      </w:r>
    </w:p>
    <w:p w14:paraId="6BE1AB3D" w14:textId="77777777" w:rsidR="00B36374" w:rsidRDefault="00B36374" w:rsidP="00976507">
      <w:pPr>
        <w:jc w:val="left"/>
        <w:rPr>
          <w:sz w:val="20"/>
          <w:szCs w:val="20"/>
        </w:rPr>
      </w:pPr>
    </w:p>
    <w:p w14:paraId="7AFE6CA4" w14:textId="77777777" w:rsidR="00974164" w:rsidRDefault="00974164" w:rsidP="004E1765">
      <w:pPr>
        <w:ind w:left="594" w:hangingChars="300" w:hanging="594"/>
        <w:jc w:val="left"/>
        <w:rPr>
          <w:sz w:val="20"/>
          <w:szCs w:val="20"/>
        </w:rPr>
      </w:pPr>
    </w:p>
    <w:p w14:paraId="20A75C7F" w14:textId="36C46338" w:rsidR="00D86CFE" w:rsidRPr="00DE61C1" w:rsidRDefault="00D86CFE" w:rsidP="004E1765">
      <w:pPr>
        <w:ind w:left="594" w:hangingChars="300" w:hanging="594"/>
        <w:jc w:val="left"/>
        <w:rPr>
          <w:b/>
          <w:bCs/>
          <w:sz w:val="20"/>
          <w:szCs w:val="20"/>
        </w:rPr>
      </w:pPr>
      <w:r w:rsidRPr="00F74731">
        <w:rPr>
          <w:sz w:val="20"/>
          <w:szCs w:val="20"/>
        </w:rPr>
        <w:t xml:space="preserve">　</w:t>
      </w:r>
      <w:r w:rsidRPr="00DE61C1">
        <w:rPr>
          <w:b/>
          <w:bCs/>
          <w:sz w:val="20"/>
          <w:szCs w:val="20"/>
        </w:rPr>
        <w:t xml:space="preserve">１　</w:t>
      </w:r>
      <w:r w:rsidR="004E1765" w:rsidRPr="00DE61C1">
        <w:rPr>
          <w:b/>
          <w:bCs/>
          <w:sz w:val="20"/>
          <w:szCs w:val="20"/>
        </w:rPr>
        <w:t>政府、</w:t>
      </w:r>
      <w:r w:rsidR="00974164">
        <w:rPr>
          <w:rFonts w:hint="eastAsia"/>
          <w:b/>
          <w:bCs/>
          <w:sz w:val="20"/>
          <w:szCs w:val="20"/>
        </w:rPr>
        <w:t>スポーツ庁、</w:t>
      </w:r>
      <w:r w:rsidRPr="00DE61C1">
        <w:rPr>
          <w:b/>
          <w:bCs/>
          <w:sz w:val="20"/>
          <w:szCs w:val="20"/>
        </w:rPr>
        <w:t>県</w:t>
      </w:r>
      <w:r w:rsidR="004E1765" w:rsidRPr="00DE61C1">
        <w:rPr>
          <w:b/>
          <w:bCs/>
          <w:sz w:val="20"/>
          <w:szCs w:val="20"/>
        </w:rPr>
        <w:t>（</w:t>
      </w:r>
      <w:r w:rsidRPr="00DE61C1">
        <w:rPr>
          <w:b/>
          <w:bCs/>
          <w:sz w:val="20"/>
          <w:szCs w:val="20"/>
        </w:rPr>
        <w:t>県教委</w:t>
      </w:r>
      <w:r w:rsidR="004E1765" w:rsidRPr="00DE61C1">
        <w:rPr>
          <w:b/>
          <w:bCs/>
          <w:sz w:val="20"/>
          <w:szCs w:val="20"/>
        </w:rPr>
        <w:t>）等自治体、公的機関の決定</w:t>
      </w:r>
      <w:r w:rsidR="007B1CCB" w:rsidRPr="00DE61C1">
        <w:rPr>
          <w:b/>
          <w:bCs/>
          <w:sz w:val="20"/>
          <w:szCs w:val="20"/>
        </w:rPr>
        <w:t>・</w:t>
      </w:r>
      <w:r w:rsidRPr="00DE61C1">
        <w:rPr>
          <w:b/>
          <w:bCs/>
          <w:sz w:val="20"/>
          <w:szCs w:val="20"/>
        </w:rPr>
        <w:t>見解を踏まえ</w:t>
      </w:r>
      <w:r w:rsidR="00974164">
        <w:rPr>
          <w:rFonts w:hint="eastAsia"/>
          <w:b/>
          <w:bCs/>
          <w:sz w:val="20"/>
          <w:szCs w:val="20"/>
        </w:rPr>
        <w:t>た上で</w:t>
      </w:r>
      <w:r w:rsidRPr="00DE61C1">
        <w:rPr>
          <w:b/>
          <w:bCs/>
          <w:sz w:val="20"/>
          <w:szCs w:val="20"/>
        </w:rPr>
        <w:t>、</w:t>
      </w:r>
      <w:r w:rsidR="00974164">
        <w:rPr>
          <w:rFonts w:hint="eastAsia"/>
          <w:b/>
          <w:bCs/>
          <w:sz w:val="20"/>
          <w:szCs w:val="20"/>
        </w:rPr>
        <w:t>JBA</w:t>
      </w:r>
      <w:r w:rsidR="00974164">
        <w:rPr>
          <w:rFonts w:hint="eastAsia"/>
          <w:b/>
          <w:bCs/>
          <w:sz w:val="20"/>
          <w:szCs w:val="20"/>
        </w:rPr>
        <w:t>バスケットボール事業・活動ガイドライン（第</w:t>
      </w:r>
      <w:r w:rsidR="00DA4D91">
        <w:rPr>
          <w:rFonts w:hint="eastAsia"/>
          <w:b/>
          <w:bCs/>
          <w:sz w:val="20"/>
          <w:szCs w:val="20"/>
        </w:rPr>
        <w:t>６</w:t>
      </w:r>
      <w:r w:rsidR="00974164">
        <w:rPr>
          <w:rFonts w:hint="eastAsia"/>
          <w:b/>
          <w:bCs/>
          <w:sz w:val="20"/>
          <w:szCs w:val="20"/>
        </w:rPr>
        <w:t>版</w:t>
      </w:r>
      <w:r w:rsidR="00DA4D91">
        <w:rPr>
          <w:rFonts w:hint="eastAsia"/>
          <w:b/>
          <w:bCs/>
          <w:sz w:val="20"/>
          <w:szCs w:val="20"/>
        </w:rPr>
        <w:t>：</w:t>
      </w:r>
      <w:r w:rsidR="00DA4D91">
        <w:rPr>
          <w:rFonts w:hint="eastAsia"/>
          <w:b/>
          <w:bCs/>
          <w:sz w:val="20"/>
          <w:szCs w:val="20"/>
        </w:rPr>
        <w:t>2023</w:t>
      </w:r>
      <w:r w:rsidR="00DA4D91">
        <w:rPr>
          <w:rFonts w:hint="eastAsia"/>
          <w:b/>
          <w:bCs/>
          <w:sz w:val="20"/>
          <w:szCs w:val="20"/>
        </w:rPr>
        <w:t>年</w:t>
      </w:r>
      <w:r w:rsidR="00DA4D91">
        <w:rPr>
          <w:rFonts w:hint="eastAsia"/>
          <w:b/>
          <w:bCs/>
          <w:sz w:val="20"/>
          <w:szCs w:val="20"/>
        </w:rPr>
        <w:t>3</w:t>
      </w:r>
      <w:r w:rsidR="00DA4D91">
        <w:rPr>
          <w:rFonts w:hint="eastAsia"/>
          <w:b/>
          <w:bCs/>
          <w:sz w:val="20"/>
          <w:szCs w:val="20"/>
        </w:rPr>
        <w:t>月</w:t>
      </w:r>
      <w:r w:rsidR="00DA4D91">
        <w:rPr>
          <w:rFonts w:hint="eastAsia"/>
          <w:b/>
          <w:bCs/>
          <w:sz w:val="20"/>
          <w:szCs w:val="20"/>
        </w:rPr>
        <w:t>13</w:t>
      </w:r>
      <w:r w:rsidR="00DA4D91">
        <w:rPr>
          <w:rFonts w:hint="eastAsia"/>
          <w:b/>
          <w:bCs/>
          <w:sz w:val="20"/>
          <w:szCs w:val="20"/>
        </w:rPr>
        <w:t>日～</w:t>
      </w:r>
      <w:r w:rsidR="00DA4D91">
        <w:rPr>
          <w:rFonts w:hint="eastAsia"/>
          <w:b/>
          <w:bCs/>
          <w:sz w:val="20"/>
          <w:szCs w:val="20"/>
        </w:rPr>
        <w:t>5</w:t>
      </w:r>
      <w:r w:rsidR="00DA4D91">
        <w:rPr>
          <w:rFonts w:hint="eastAsia"/>
          <w:b/>
          <w:bCs/>
          <w:sz w:val="20"/>
          <w:szCs w:val="20"/>
        </w:rPr>
        <w:t>月</w:t>
      </w:r>
      <w:r w:rsidR="00DA4D91">
        <w:rPr>
          <w:rFonts w:hint="eastAsia"/>
          <w:b/>
          <w:bCs/>
          <w:sz w:val="20"/>
          <w:szCs w:val="20"/>
        </w:rPr>
        <w:t>8</w:t>
      </w:r>
      <w:r w:rsidR="00DA4D91">
        <w:rPr>
          <w:rFonts w:hint="eastAsia"/>
          <w:b/>
          <w:bCs/>
          <w:sz w:val="20"/>
          <w:szCs w:val="20"/>
        </w:rPr>
        <w:t>日までの対応版</w:t>
      </w:r>
      <w:r w:rsidR="00974164">
        <w:rPr>
          <w:rFonts w:hint="eastAsia"/>
          <w:b/>
          <w:bCs/>
          <w:sz w:val="20"/>
          <w:szCs w:val="20"/>
        </w:rPr>
        <w:t>）の指針に基づき、本協会が主催・主管する</w:t>
      </w:r>
      <w:r w:rsidRPr="00DE61C1">
        <w:rPr>
          <w:b/>
          <w:bCs/>
          <w:sz w:val="20"/>
          <w:szCs w:val="20"/>
        </w:rPr>
        <w:t>事業（競技会</w:t>
      </w:r>
      <w:r w:rsidR="007B1CCB" w:rsidRPr="00DE61C1">
        <w:rPr>
          <w:b/>
          <w:bCs/>
          <w:sz w:val="20"/>
          <w:szCs w:val="20"/>
        </w:rPr>
        <w:t>・</w:t>
      </w:r>
      <w:r w:rsidRPr="00DE61C1">
        <w:rPr>
          <w:b/>
          <w:bCs/>
          <w:sz w:val="20"/>
          <w:szCs w:val="20"/>
        </w:rPr>
        <w:t>研修</w:t>
      </w:r>
      <w:r w:rsidR="007B1CCB" w:rsidRPr="00DE61C1">
        <w:rPr>
          <w:b/>
          <w:bCs/>
          <w:sz w:val="20"/>
          <w:szCs w:val="20"/>
        </w:rPr>
        <w:t>会</w:t>
      </w:r>
      <w:r w:rsidRPr="00DE61C1">
        <w:rPr>
          <w:b/>
          <w:bCs/>
          <w:sz w:val="20"/>
          <w:szCs w:val="20"/>
        </w:rPr>
        <w:t>・講習会</w:t>
      </w:r>
      <w:r w:rsidR="0041495E" w:rsidRPr="00DE61C1">
        <w:rPr>
          <w:rFonts w:hint="eastAsia"/>
          <w:b/>
          <w:bCs/>
          <w:sz w:val="20"/>
          <w:szCs w:val="20"/>
        </w:rPr>
        <w:t>・会議</w:t>
      </w:r>
      <w:r w:rsidRPr="00DE61C1">
        <w:rPr>
          <w:b/>
          <w:bCs/>
          <w:sz w:val="20"/>
          <w:szCs w:val="20"/>
        </w:rPr>
        <w:t>等）</w:t>
      </w:r>
      <w:r w:rsidR="00974164">
        <w:rPr>
          <w:rFonts w:hint="eastAsia"/>
          <w:b/>
          <w:bCs/>
          <w:sz w:val="20"/>
          <w:szCs w:val="20"/>
        </w:rPr>
        <w:t>をより</w:t>
      </w:r>
      <w:r w:rsidR="00976507">
        <w:rPr>
          <w:rFonts w:hint="eastAsia"/>
          <w:b/>
          <w:bCs/>
          <w:sz w:val="20"/>
          <w:szCs w:val="20"/>
        </w:rPr>
        <w:t>コロナ前の</w:t>
      </w:r>
      <w:r w:rsidR="00974164">
        <w:rPr>
          <w:rFonts w:hint="eastAsia"/>
          <w:b/>
          <w:bCs/>
          <w:sz w:val="20"/>
          <w:szCs w:val="20"/>
        </w:rPr>
        <w:t>通常に戻すことを前提で開催していく</w:t>
      </w:r>
      <w:r w:rsidRPr="00DE61C1">
        <w:rPr>
          <w:b/>
          <w:bCs/>
          <w:sz w:val="20"/>
          <w:szCs w:val="20"/>
        </w:rPr>
        <w:t>。</w:t>
      </w:r>
    </w:p>
    <w:p w14:paraId="470CB007" w14:textId="77777777" w:rsidR="00E10E7F" w:rsidRPr="00F74731" w:rsidRDefault="00E10E7F" w:rsidP="004E1765">
      <w:pPr>
        <w:ind w:left="594" w:hangingChars="300" w:hanging="594"/>
        <w:jc w:val="left"/>
        <w:rPr>
          <w:sz w:val="20"/>
          <w:szCs w:val="20"/>
        </w:rPr>
      </w:pPr>
    </w:p>
    <w:p w14:paraId="3A1F895F" w14:textId="727AB68B" w:rsidR="00626DFE" w:rsidRDefault="004E1765" w:rsidP="00B73889">
      <w:pPr>
        <w:ind w:leftChars="100" w:left="605" w:hangingChars="200" w:hanging="397"/>
        <w:jc w:val="left"/>
        <w:rPr>
          <w:b/>
          <w:bCs/>
          <w:sz w:val="20"/>
          <w:szCs w:val="20"/>
        </w:rPr>
      </w:pPr>
      <w:r w:rsidRPr="00976507">
        <w:rPr>
          <w:b/>
          <w:bCs/>
          <w:sz w:val="20"/>
          <w:szCs w:val="20"/>
        </w:rPr>
        <w:t>２</w:t>
      </w:r>
      <w:r w:rsidR="00D86CFE" w:rsidRPr="00976507">
        <w:rPr>
          <w:b/>
          <w:bCs/>
          <w:sz w:val="20"/>
          <w:szCs w:val="20"/>
        </w:rPr>
        <w:t xml:space="preserve">　</w:t>
      </w:r>
      <w:r w:rsidR="0041495E" w:rsidRPr="00976507">
        <w:rPr>
          <w:rFonts w:hint="eastAsia"/>
          <w:b/>
          <w:bCs/>
          <w:sz w:val="20"/>
          <w:szCs w:val="20"/>
        </w:rPr>
        <w:t>事業（</w:t>
      </w:r>
      <w:r w:rsidR="00883A4E" w:rsidRPr="00976507">
        <w:rPr>
          <w:b/>
          <w:bCs/>
          <w:sz w:val="20"/>
          <w:szCs w:val="20"/>
        </w:rPr>
        <w:t>競技会・研修会・講習会</w:t>
      </w:r>
      <w:r w:rsidR="00FB1E1C" w:rsidRPr="00976507">
        <w:rPr>
          <w:rFonts w:hint="eastAsia"/>
          <w:b/>
          <w:bCs/>
          <w:sz w:val="20"/>
          <w:szCs w:val="20"/>
        </w:rPr>
        <w:t>・会議</w:t>
      </w:r>
      <w:r w:rsidR="00883A4E" w:rsidRPr="00976507">
        <w:rPr>
          <w:b/>
          <w:bCs/>
          <w:sz w:val="20"/>
          <w:szCs w:val="20"/>
        </w:rPr>
        <w:t>等</w:t>
      </w:r>
      <w:r w:rsidR="0041495E" w:rsidRPr="00976507">
        <w:rPr>
          <w:rFonts w:hint="eastAsia"/>
          <w:b/>
          <w:bCs/>
          <w:sz w:val="20"/>
          <w:szCs w:val="20"/>
        </w:rPr>
        <w:t>）</w:t>
      </w:r>
      <w:r w:rsidR="00883A4E" w:rsidRPr="00976507">
        <w:rPr>
          <w:b/>
          <w:bCs/>
          <w:sz w:val="20"/>
          <w:szCs w:val="20"/>
        </w:rPr>
        <w:t>は、下記事項を</w:t>
      </w:r>
      <w:r w:rsidR="00974164" w:rsidRPr="00976507">
        <w:rPr>
          <w:rFonts w:hint="eastAsia"/>
          <w:b/>
          <w:bCs/>
          <w:sz w:val="20"/>
          <w:szCs w:val="20"/>
        </w:rPr>
        <w:t>原則として</w:t>
      </w:r>
      <w:r w:rsidR="00883A4E" w:rsidRPr="00976507">
        <w:rPr>
          <w:b/>
          <w:bCs/>
          <w:sz w:val="20"/>
          <w:szCs w:val="20"/>
        </w:rPr>
        <w:t>開催</w:t>
      </w:r>
      <w:r w:rsidR="00974164" w:rsidRPr="00976507">
        <w:rPr>
          <w:rFonts w:hint="eastAsia"/>
          <w:b/>
          <w:bCs/>
          <w:sz w:val="20"/>
          <w:szCs w:val="20"/>
        </w:rPr>
        <w:t>していく</w:t>
      </w:r>
      <w:r w:rsidR="00883A4E" w:rsidRPr="00976507">
        <w:rPr>
          <w:b/>
          <w:bCs/>
          <w:sz w:val="20"/>
          <w:szCs w:val="20"/>
        </w:rPr>
        <w:t>。</w:t>
      </w:r>
    </w:p>
    <w:p w14:paraId="68B9F64B" w14:textId="77777777" w:rsidR="00976507" w:rsidRPr="00976507" w:rsidRDefault="00976507" w:rsidP="00B73889">
      <w:pPr>
        <w:ind w:leftChars="100" w:left="605" w:hangingChars="200" w:hanging="397"/>
        <w:jc w:val="left"/>
        <w:rPr>
          <w:b/>
          <w:bCs/>
          <w:sz w:val="20"/>
          <w:szCs w:val="20"/>
        </w:rPr>
      </w:pPr>
    </w:p>
    <w:p w14:paraId="4E92DF08" w14:textId="7715A11F" w:rsidR="00495B7D" w:rsidRDefault="00495B7D" w:rsidP="00495B7D">
      <w:pPr>
        <w:pStyle w:val="a5"/>
        <w:numPr>
          <w:ilvl w:val="0"/>
          <w:numId w:val="4"/>
        </w:numPr>
        <w:ind w:leftChars="0"/>
        <w:jc w:val="left"/>
        <w:rPr>
          <w:b/>
          <w:bCs/>
          <w:sz w:val="20"/>
          <w:szCs w:val="20"/>
        </w:rPr>
      </w:pPr>
      <w:r w:rsidRPr="00976507">
        <w:rPr>
          <w:rFonts w:hint="eastAsia"/>
          <w:b/>
          <w:bCs/>
          <w:sz w:val="20"/>
          <w:szCs w:val="20"/>
        </w:rPr>
        <w:t>本協会主催</w:t>
      </w:r>
      <w:r w:rsidR="00976507">
        <w:rPr>
          <w:rFonts w:hint="eastAsia"/>
          <w:b/>
          <w:bCs/>
          <w:sz w:val="20"/>
          <w:szCs w:val="20"/>
        </w:rPr>
        <w:t>（主管）</w:t>
      </w:r>
      <w:r w:rsidRPr="00976507">
        <w:rPr>
          <w:rFonts w:hint="eastAsia"/>
          <w:b/>
          <w:bCs/>
          <w:sz w:val="20"/>
          <w:szCs w:val="20"/>
        </w:rPr>
        <w:t>事業は有観客とし、時間帯による入場制限等も廃止する。</w:t>
      </w:r>
    </w:p>
    <w:p w14:paraId="19C5424E" w14:textId="77777777" w:rsidR="00976507" w:rsidRPr="00976507" w:rsidRDefault="00976507" w:rsidP="00976507">
      <w:pPr>
        <w:ind w:left="416"/>
        <w:jc w:val="left"/>
        <w:rPr>
          <w:b/>
          <w:bCs/>
          <w:sz w:val="20"/>
          <w:szCs w:val="20"/>
        </w:rPr>
      </w:pPr>
    </w:p>
    <w:p w14:paraId="7635AD4B" w14:textId="3589F699" w:rsidR="00974164" w:rsidRPr="00976507" w:rsidRDefault="000661DC" w:rsidP="00976507">
      <w:pPr>
        <w:pStyle w:val="a5"/>
        <w:numPr>
          <w:ilvl w:val="0"/>
          <w:numId w:val="4"/>
        </w:numPr>
        <w:ind w:leftChars="0"/>
        <w:jc w:val="left"/>
        <w:rPr>
          <w:b/>
          <w:bCs/>
          <w:sz w:val="20"/>
          <w:szCs w:val="20"/>
        </w:rPr>
      </w:pPr>
      <w:r w:rsidRPr="00976507">
        <w:rPr>
          <w:b/>
          <w:bCs/>
          <w:sz w:val="20"/>
          <w:szCs w:val="20"/>
        </w:rPr>
        <w:t>主催者（主管）は、</w:t>
      </w:r>
      <w:bookmarkStart w:id="0" w:name="_Hlk104883747"/>
      <w:r w:rsidR="00495B7D" w:rsidRPr="00976507">
        <w:rPr>
          <w:rFonts w:hint="eastAsia"/>
          <w:b/>
          <w:bCs/>
          <w:sz w:val="20"/>
          <w:szCs w:val="20"/>
        </w:rPr>
        <w:t>事業別の対応ガイドラインを作成するか</w:t>
      </w:r>
      <w:r w:rsidR="0091591F" w:rsidRPr="00976507">
        <w:rPr>
          <w:rFonts w:hint="eastAsia"/>
          <w:b/>
          <w:bCs/>
          <w:sz w:val="20"/>
          <w:szCs w:val="20"/>
        </w:rPr>
        <w:t>、</w:t>
      </w:r>
      <w:r w:rsidR="00495B7D" w:rsidRPr="00976507">
        <w:rPr>
          <w:rFonts w:hint="eastAsia"/>
          <w:b/>
          <w:bCs/>
          <w:sz w:val="20"/>
          <w:szCs w:val="20"/>
        </w:rPr>
        <w:t>開催要項等に対応内容を明記</w:t>
      </w:r>
      <w:r w:rsidR="0091591F" w:rsidRPr="00976507">
        <w:rPr>
          <w:rFonts w:hint="eastAsia"/>
          <w:b/>
          <w:bCs/>
          <w:sz w:val="20"/>
          <w:szCs w:val="20"/>
        </w:rPr>
        <w:t>し、関係者に</w:t>
      </w:r>
      <w:r w:rsidR="00AE44ED" w:rsidRPr="00976507">
        <w:rPr>
          <w:rFonts w:hint="eastAsia"/>
          <w:b/>
          <w:bCs/>
          <w:sz w:val="20"/>
          <w:szCs w:val="20"/>
        </w:rPr>
        <w:t>HP</w:t>
      </w:r>
      <w:r w:rsidR="00AE44ED" w:rsidRPr="00976507">
        <w:rPr>
          <w:rFonts w:hint="eastAsia"/>
          <w:b/>
          <w:bCs/>
          <w:sz w:val="20"/>
          <w:szCs w:val="20"/>
        </w:rPr>
        <w:t>で</w:t>
      </w:r>
      <w:r w:rsidR="0091591F" w:rsidRPr="00976507">
        <w:rPr>
          <w:rFonts w:hint="eastAsia"/>
          <w:b/>
          <w:bCs/>
          <w:sz w:val="20"/>
          <w:szCs w:val="20"/>
        </w:rPr>
        <w:t>周知する</w:t>
      </w:r>
      <w:r w:rsidR="00495B7D" w:rsidRPr="00976507">
        <w:rPr>
          <w:rFonts w:hint="eastAsia"/>
          <w:b/>
          <w:bCs/>
          <w:sz w:val="20"/>
          <w:szCs w:val="20"/>
        </w:rPr>
        <w:t>。</w:t>
      </w:r>
    </w:p>
    <w:bookmarkEnd w:id="0"/>
    <w:p w14:paraId="73679874" w14:textId="77777777" w:rsidR="00976507" w:rsidRDefault="00976507" w:rsidP="000661DC">
      <w:pPr>
        <w:ind w:leftChars="200" w:left="813" w:hangingChars="200" w:hanging="397"/>
        <w:jc w:val="left"/>
        <w:rPr>
          <w:b/>
          <w:bCs/>
          <w:sz w:val="20"/>
          <w:szCs w:val="20"/>
        </w:rPr>
      </w:pPr>
    </w:p>
    <w:p w14:paraId="0CB04FF1" w14:textId="5F0C3C06" w:rsidR="000661DC" w:rsidRPr="00976507" w:rsidRDefault="0091591F" w:rsidP="000661DC">
      <w:pPr>
        <w:ind w:leftChars="200" w:left="813" w:hangingChars="200" w:hanging="397"/>
        <w:jc w:val="left"/>
        <w:rPr>
          <w:b/>
          <w:bCs/>
          <w:sz w:val="20"/>
          <w:szCs w:val="20"/>
        </w:rPr>
      </w:pPr>
      <w:r w:rsidRPr="00976507">
        <w:rPr>
          <w:rFonts w:hint="eastAsia"/>
          <w:b/>
          <w:bCs/>
          <w:sz w:val="20"/>
          <w:szCs w:val="20"/>
        </w:rPr>
        <w:t>３</w:t>
      </w:r>
      <w:r w:rsidR="000661DC" w:rsidRPr="00976507">
        <w:rPr>
          <w:b/>
          <w:bCs/>
          <w:sz w:val="20"/>
          <w:szCs w:val="20"/>
        </w:rPr>
        <w:t>）主催者（主管）は、</w:t>
      </w:r>
      <w:r w:rsidR="00495B7D" w:rsidRPr="00976507">
        <w:rPr>
          <w:rFonts w:hint="eastAsia"/>
          <w:b/>
          <w:bCs/>
          <w:sz w:val="20"/>
          <w:szCs w:val="20"/>
        </w:rPr>
        <w:t>カテゴリー</w:t>
      </w:r>
      <w:r w:rsidRPr="00976507">
        <w:rPr>
          <w:rFonts w:hint="eastAsia"/>
          <w:b/>
          <w:bCs/>
          <w:sz w:val="20"/>
          <w:szCs w:val="20"/>
        </w:rPr>
        <w:t>又は</w:t>
      </w:r>
      <w:r w:rsidR="00495B7D" w:rsidRPr="00976507">
        <w:rPr>
          <w:rFonts w:hint="eastAsia"/>
          <w:b/>
          <w:bCs/>
          <w:sz w:val="20"/>
          <w:szCs w:val="20"/>
        </w:rPr>
        <w:t>事業別に入館時チェック対応（グローバル・セイフティ、健康チェックシート、誓約書、検温等）を定め、</w:t>
      </w:r>
      <w:r w:rsidR="00AE44ED" w:rsidRPr="00976507">
        <w:rPr>
          <w:rFonts w:hint="eastAsia"/>
          <w:b/>
          <w:bCs/>
          <w:sz w:val="20"/>
          <w:szCs w:val="20"/>
        </w:rPr>
        <w:t>一般観客含む</w:t>
      </w:r>
      <w:r w:rsidR="00495B7D" w:rsidRPr="00976507">
        <w:rPr>
          <w:rFonts w:hint="eastAsia"/>
          <w:b/>
          <w:bCs/>
          <w:sz w:val="20"/>
          <w:szCs w:val="20"/>
        </w:rPr>
        <w:t>関係者に</w:t>
      </w:r>
      <w:r w:rsidR="00AE44ED" w:rsidRPr="00976507">
        <w:rPr>
          <w:rFonts w:hint="eastAsia"/>
          <w:b/>
          <w:bCs/>
          <w:sz w:val="20"/>
          <w:szCs w:val="20"/>
        </w:rPr>
        <w:t>HP</w:t>
      </w:r>
      <w:r w:rsidR="00AE44ED" w:rsidRPr="00976507">
        <w:rPr>
          <w:rFonts w:hint="eastAsia"/>
          <w:b/>
          <w:bCs/>
          <w:sz w:val="20"/>
          <w:szCs w:val="20"/>
        </w:rPr>
        <w:t>で</w:t>
      </w:r>
      <w:r w:rsidR="00495B7D" w:rsidRPr="00976507">
        <w:rPr>
          <w:rFonts w:hint="eastAsia"/>
          <w:b/>
          <w:bCs/>
          <w:sz w:val="20"/>
          <w:szCs w:val="20"/>
        </w:rPr>
        <w:t>周知する</w:t>
      </w:r>
      <w:r w:rsidR="000767CA" w:rsidRPr="00976507">
        <w:rPr>
          <w:b/>
          <w:bCs/>
          <w:sz w:val="20"/>
          <w:szCs w:val="20"/>
        </w:rPr>
        <w:t>。</w:t>
      </w:r>
    </w:p>
    <w:p w14:paraId="5F85AEF1" w14:textId="77777777" w:rsidR="00976507" w:rsidRDefault="00976507" w:rsidP="0091591F">
      <w:pPr>
        <w:ind w:leftChars="200" w:left="813" w:hangingChars="200" w:hanging="397"/>
        <w:jc w:val="left"/>
        <w:rPr>
          <w:b/>
          <w:bCs/>
          <w:sz w:val="20"/>
          <w:szCs w:val="20"/>
        </w:rPr>
      </w:pPr>
    </w:p>
    <w:p w14:paraId="7A761135" w14:textId="406172FC" w:rsidR="00FB1E1C" w:rsidRPr="00976507" w:rsidRDefault="000767CA" w:rsidP="0091591F">
      <w:pPr>
        <w:ind w:leftChars="200" w:left="813" w:hangingChars="200" w:hanging="397"/>
        <w:jc w:val="left"/>
        <w:rPr>
          <w:b/>
          <w:bCs/>
          <w:sz w:val="20"/>
          <w:szCs w:val="20"/>
        </w:rPr>
      </w:pPr>
      <w:r w:rsidRPr="00976507">
        <w:rPr>
          <w:rFonts w:hint="eastAsia"/>
          <w:b/>
          <w:bCs/>
          <w:sz w:val="20"/>
          <w:szCs w:val="20"/>
        </w:rPr>
        <w:t>４</w:t>
      </w:r>
      <w:r w:rsidR="006100FE" w:rsidRPr="00976507">
        <w:rPr>
          <w:b/>
          <w:bCs/>
          <w:sz w:val="20"/>
          <w:szCs w:val="20"/>
        </w:rPr>
        <w:t>）</w:t>
      </w:r>
      <w:r w:rsidR="00FB1E1C" w:rsidRPr="00976507">
        <w:rPr>
          <w:b/>
          <w:bCs/>
          <w:sz w:val="20"/>
          <w:szCs w:val="20"/>
        </w:rPr>
        <w:t>主催者</w:t>
      </w:r>
      <w:r w:rsidR="00976507">
        <w:rPr>
          <w:rFonts w:hint="eastAsia"/>
          <w:b/>
          <w:bCs/>
          <w:sz w:val="20"/>
          <w:szCs w:val="20"/>
        </w:rPr>
        <w:t>（主管）</w:t>
      </w:r>
      <w:r w:rsidR="00FB1E1C" w:rsidRPr="00976507">
        <w:rPr>
          <w:b/>
          <w:bCs/>
          <w:sz w:val="20"/>
          <w:szCs w:val="20"/>
        </w:rPr>
        <w:t>及び参加者（チーム）は、それぞれ感染対策責任者を設置</w:t>
      </w:r>
      <w:r w:rsidR="0091591F" w:rsidRPr="00976507">
        <w:rPr>
          <w:rFonts w:hint="eastAsia"/>
          <w:b/>
          <w:bCs/>
          <w:sz w:val="20"/>
          <w:szCs w:val="20"/>
        </w:rPr>
        <w:t>し、コロナ感染発生等の場合に</w:t>
      </w:r>
      <w:r w:rsidR="00AE44ED" w:rsidRPr="00976507">
        <w:rPr>
          <w:rFonts w:hint="eastAsia"/>
          <w:b/>
          <w:bCs/>
          <w:sz w:val="20"/>
          <w:szCs w:val="20"/>
        </w:rPr>
        <w:t>は連携して</w:t>
      </w:r>
      <w:r w:rsidR="0091591F" w:rsidRPr="00976507">
        <w:rPr>
          <w:rFonts w:hint="eastAsia"/>
          <w:b/>
          <w:bCs/>
          <w:sz w:val="20"/>
          <w:szCs w:val="20"/>
        </w:rPr>
        <w:t>対応する</w:t>
      </w:r>
      <w:r w:rsidR="00FB1E1C" w:rsidRPr="00976507">
        <w:rPr>
          <w:b/>
          <w:bCs/>
          <w:sz w:val="20"/>
          <w:szCs w:val="20"/>
        </w:rPr>
        <w:t>。</w:t>
      </w:r>
      <w:r w:rsidR="00AE44ED" w:rsidRPr="00976507">
        <w:rPr>
          <w:rFonts w:hint="eastAsia"/>
          <w:b/>
          <w:bCs/>
          <w:sz w:val="20"/>
          <w:szCs w:val="20"/>
        </w:rPr>
        <w:t>主催者</w:t>
      </w:r>
      <w:r w:rsidR="00976507">
        <w:rPr>
          <w:rFonts w:hint="eastAsia"/>
          <w:b/>
          <w:bCs/>
          <w:sz w:val="20"/>
          <w:szCs w:val="20"/>
        </w:rPr>
        <w:t>（主管）</w:t>
      </w:r>
      <w:r w:rsidR="00AE44ED" w:rsidRPr="00976507">
        <w:rPr>
          <w:rFonts w:hint="eastAsia"/>
          <w:b/>
          <w:bCs/>
          <w:sz w:val="20"/>
          <w:szCs w:val="20"/>
        </w:rPr>
        <w:t>の感染対策責任者はコロナ感染発生の場合、所管部会長（常務理事）に</w:t>
      </w:r>
      <w:r w:rsidR="00976507">
        <w:rPr>
          <w:rFonts w:hint="eastAsia"/>
          <w:b/>
          <w:bCs/>
          <w:sz w:val="20"/>
          <w:szCs w:val="20"/>
        </w:rPr>
        <w:t>第一報を入れた上で、後日</w:t>
      </w:r>
      <w:r w:rsidR="00AE44ED" w:rsidRPr="00976507">
        <w:rPr>
          <w:rFonts w:hint="eastAsia"/>
          <w:b/>
          <w:bCs/>
          <w:sz w:val="20"/>
          <w:szCs w:val="20"/>
        </w:rPr>
        <w:t>書面で報告する。</w:t>
      </w:r>
    </w:p>
    <w:p w14:paraId="490E6C8B" w14:textId="77777777" w:rsidR="00976507" w:rsidRDefault="00976507" w:rsidP="008D168C">
      <w:pPr>
        <w:ind w:leftChars="200" w:left="813" w:hangingChars="200" w:hanging="397"/>
        <w:jc w:val="left"/>
        <w:rPr>
          <w:b/>
          <w:bCs/>
          <w:sz w:val="20"/>
          <w:szCs w:val="20"/>
        </w:rPr>
      </w:pPr>
    </w:p>
    <w:p w14:paraId="19E5C06F" w14:textId="26954F42" w:rsidR="001A13F0" w:rsidRPr="00976507" w:rsidRDefault="0091591F" w:rsidP="008D168C">
      <w:pPr>
        <w:ind w:leftChars="200" w:left="813" w:hangingChars="200" w:hanging="397"/>
        <w:jc w:val="left"/>
        <w:rPr>
          <w:b/>
          <w:bCs/>
          <w:sz w:val="20"/>
          <w:szCs w:val="20"/>
        </w:rPr>
      </w:pPr>
      <w:r w:rsidRPr="00976507">
        <w:rPr>
          <w:rFonts w:hint="eastAsia"/>
          <w:b/>
          <w:bCs/>
          <w:sz w:val="20"/>
          <w:szCs w:val="20"/>
        </w:rPr>
        <w:t>５</w:t>
      </w:r>
      <w:r w:rsidR="006100FE" w:rsidRPr="00976507">
        <w:rPr>
          <w:b/>
          <w:bCs/>
          <w:sz w:val="20"/>
          <w:szCs w:val="20"/>
        </w:rPr>
        <w:t>）</w:t>
      </w:r>
      <w:r w:rsidR="00EF2ACC" w:rsidRPr="00976507">
        <w:rPr>
          <w:rFonts w:hint="eastAsia"/>
          <w:b/>
          <w:bCs/>
          <w:sz w:val="20"/>
          <w:szCs w:val="20"/>
        </w:rPr>
        <w:t>マスク</w:t>
      </w:r>
      <w:r w:rsidRPr="00976507">
        <w:rPr>
          <w:rFonts w:hint="eastAsia"/>
          <w:b/>
          <w:bCs/>
          <w:sz w:val="20"/>
          <w:szCs w:val="20"/>
        </w:rPr>
        <w:t>の</w:t>
      </w:r>
      <w:r w:rsidR="00EF2ACC" w:rsidRPr="00976507">
        <w:rPr>
          <w:rFonts w:hint="eastAsia"/>
          <w:b/>
          <w:bCs/>
          <w:sz w:val="20"/>
          <w:szCs w:val="20"/>
        </w:rPr>
        <w:t>着用</w:t>
      </w:r>
      <w:r w:rsidRPr="00976507">
        <w:rPr>
          <w:rFonts w:hint="eastAsia"/>
          <w:b/>
          <w:bCs/>
          <w:sz w:val="20"/>
          <w:szCs w:val="20"/>
        </w:rPr>
        <w:t>は個人の判断に委ねることを基本とし、館内ではマスクの着用を推奨する。</w:t>
      </w:r>
    </w:p>
    <w:p w14:paraId="75A5659B" w14:textId="77777777" w:rsidR="00E10E7F" w:rsidRPr="00976507" w:rsidRDefault="00E10E7F" w:rsidP="008D168C">
      <w:pPr>
        <w:ind w:leftChars="200" w:left="813" w:hangingChars="200" w:hanging="397"/>
        <w:jc w:val="left"/>
        <w:rPr>
          <w:b/>
          <w:bCs/>
          <w:sz w:val="20"/>
          <w:szCs w:val="20"/>
        </w:rPr>
      </w:pPr>
    </w:p>
    <w:p w14:paraId="3575B2A2" w14:textId="19ABA0EA" w:rsidR="008D00EB" w:rsidRPr="00976507" w:rsidRDefault="00912284" w:rsidP="00AE44ED">
      <w:pPr>
        <w:ind w:left="596" w:hangingChars="300" w:hanging="596"/>
        <w:jc w:val="left"/>
        <w:rPr>
          <w:b/>
          <w:bCs/>
          <w:sz w:val="20"/>
          <w:szCs w:val="20"/>
        </w:rPr>
      </w:pPr>
      <w:r w:rsidRPr="00976507">
        <w:rPr>
          <w:b/>
          <w:bCs/>
          <w:sz w:val="20"/>
          <w:szCs w:val="20"/>
        </w:rPr>
        <w:t xml:space="preserve">　</w:t>
      </w:r>
      <w:r w:rsidR="0052659A" w:rsidRPr="00976507">
        <w:rPr>
          <w:rFonts w:hint="eastAsia"/>
          <w:b/>
          <w:bCs/>
          <w:sz w:val="20"/>
          <w:szCs w:val="20"/>
        </w:rPr>
        <w:t>３</w:t>
      </w:r>
      <w:r w:rsidR="00ED43E1" w:rsidRPr="00976507">
        <w:rPr>
          <w:b/>
          <w:bCs/>
          <w:sz w:val="20"/>
          <w:szCs w:val="20"/>
        </w:rPr>
        <w:t xml:space="preserve">　</w:t>
      </w:r>
      <w:r w:rsidR="00AE44ED" w:rsidRPr="00976507">
        <w:rPr>
          <w:rFonts w:hint="eastAsia"/>
          <w:b/>
          <w:bCs/>
          <w:sz w:val="20"/>
          <w:szCs w:val="20"/>
        </w:rPr>
        <w:t>その他必要事項は、カテゴリー又は事業別に検討し、所管部会長（必要に応じて専務理事）が決定する。</w:t>
      </w:r>
    </w:p>
    <w:p w14:paraId="6848EC0D" w14:textId="50948DA8" w:rsidR="00976507" w:rsidRPr="00976507" w:rsidRDefault="00976507" w:rsidP="00AE44ED">
      <w:pPr>
        <w:ind w:left="596" w:hangingChars="300" w:hanging="596"/>
        <w:jc w:val="left"/>
        <w:rPr>
          <w:b/>
          <w:bCs/>
          <w:sz w:val="20"/>
          <w:szCs w:val="20"/>
        </w:rPr>
      </w:pPr>
    </w:p>
    <w:p w14:paraId="6E0B4530" w14:textId="4E7B8D0B" w:rsidR="00976507" w:rsidRPr="00976507" w:rsidRDefault="00976507" w:rsidP="00AE44ED">
      <w:pPr>
        <w:ind w:left="596" w:hangingChars="300" w:hanging="596"/>
        <w:jc w:val="left"/>
        <w:rPr>
          <w:b/>
          <w:bCs/>
          <w:sz w:val="20"/>
          <w:szCs w:val="20"/>
        </w:rPr>
      </w:pPr>
      <w:r w:rsidRPr="00976507">
        <w:rPr>
          <w:rFonts w:hint="eastAsia"/>
          <w:b/>
          <w:bCs/>
          <w:sz w:val="20"/>
          <w:szCs w:val="20"/>
        </w:rPr>
        <w:t xml:space="preserve">　４　この方針は、令和</w:t>
      </w:r>
      <w:r w:rsidRPr="00976507">
        <w:rPr>
          <w:rFonts w:hint="eastAsia"/>
          <w:b/>
          <w:bCs/>
          <w:sz w:val="20"/>
          <w:szCs w:val="20"/>
        </w:rPr>
        <w:t>5</w:t>
      </w:r>
      <w:r w:rsidRPr="00976507">
        <w:rPr>
          <w:rFonts w:hint="eastAsia"/>
          <w:b/>
          <w:bCs/>
          <w:sz w:val="20"/>
          <w:szCs w:val="20"/>
        </w:rPr>
        <w:t>年</w:t>
      </w:r>
      <w:r w:rsidRPr="00976507">
        <w:rPr>
          <w:rFonts w:hint="eastAsia"/>
          <w:b/>
          <w:bCs/>
          <w:sz w:val="20"/>
          <w:szCs w:val="20"/>
        </w:rPr>
        <w:t>4</w:t>
      </w:r>
      <w:r w:rsidRPr="00976507">
        <w:rPr>
          <w:rFonts w:hint="eastAsia"/>
          <w:b/>
          <w:bCs/>
          <w:sz w:val="20"/>
          <w:szCs w:val="20"/>
        </w:rPr>
        <w:t>月</w:t>
      </w:r>
      <w:r w:rsidRPr="00976507">
        <w:rPr>
          <w:rFonts w:hint="eastAsia"/>
          <w:b/>
          <w:bCs/>
          <w:sz w:val="20"/>
          <w:szCs w:val="20"/>
        </w:rPr>
        <w:t>1</w:t>
      </w:r>
      <w:r w:rsidRPr="00976507">
        <w:rPr>
          <w:rFonts w:hint="eastAsia"/>
          <w:b/>
          <w:bCs/>
          <w:sz w:val="20"/>
          <w:szCs w:val="20"/>
        </w:rPr>
        <w:t>日から適用する。</w:t>
      </w:r>
    </w:p>
    <w:sectPr w:rsidR="00976507" w:rsidRPr="00976507" w:rsidSect="00D449A3">
      <w:pgSz w:w="11906" w:h="16838" w:code="9"/>
      <w:pgMar w:top="1134" w:right="1134" w:bottom="851" w:left="1418" w:header="851" w:footer="992" w:gutter="0"/>
      <w:cols w:space="425"/>
      <w:docGrid w:type="linesAndChars" w:linePitch="297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12F2E"/>
    <w:multiLevelType w:val="hybridMultilevel"/>
    <w:tmpl w:val="91783C04"/>
    <w:lvl w:ilvl="0" w:tplc="B646346C">
      <w:start w:val="1"/>
      <w:numFmt w:val="decimalFullWidth"/>
      <w:lvlText w:val="%1）"/>
      <w:lvlJc w:val="left"/>
      <w:pPr>
        <w:ind w:left="8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8" w:hanging="420"/>
      </w:pPr>
    </w:lvl>
    <w:lvl w:ilvl="3" w:tplc="0409000F" w:tentative="1">
      <w:start w:val="1"/>
      <w:numFmt w:val="decimal"/>
      <w:lvlText w:val="%4."/>
      <w:lvlJc w:val="left"/>
      <w:pPr>
        <w:ind w:left="2098" w:hanging="420"/>
      </w:pPr>
    </w:lvl>
    <w:lvl w:ilvl="4" w:tplc="04090017" w:tentative="1">
      <w:start w:val="1"/>
      <w:numFmt w:val="aiueoFullWidth"/>
      <w:lvlText w:val="(%5)"/>
      <w:lvlJc w:val="left"/>
      <w:pPr>
        <w:ind w:left="2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8" w:hanging="420"/>
      </w:pPr>
    </w:lvl>
    <w:lvl w:ilvl="6" w:tplc="0409000F" w:tentative="1">
      <w:start w:val="1"/>
      <w:numFmt w:val="decimal"/>
      <w:lvlText w:val="%7."/>
      <w:lvlJc w:val="left"/>
      <w:pPr>
        <w:ind w:left="3358" w:hanging="420"/>
      </w:pPr>
    </w:lvl>
    <w:lvl w:ilvl="7" w:tplc="04090017" w:tentative="1">
      <w:start w:val="1"/>
      <w:numFmt w:val="aiueoFullWidth"/>
      <w:lvlText w:val="(%8)"/>
      <w:lvlJc w:val="left"/>
      <w:pPr>
        <w:ind w:left="3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8" w:hanging="420"/>
      </w:pPr>
    </w:lvl>
  </w:abstractNum>
  <w:abstractNum w:abstractNumId="1" w15:restartNumberingAfterBreak="0">
    <w:nsid w:val="1E9C04AB"/>
    <w:multiLevelType w:val="hybridMultilevel"/>
    <w:tmpl w:val="0BB44766"/>
    <w:lvl w:ilvl="0" w:tplc="E752F8A8">
      <w:start w:val="1"/>
      <w:numFmt w:val="decimalFullWidth"/>
      <w:lvlText w:val="%1）"/>
      <w:lvlJc w:val="left"/>
      <w:pPr>
        <w:ind w:left="8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2" w15:restartNumberingAfterBreak="0">
    <w:nsid w:val="23CA3743"/>
    <w:multiLevelType w:val="hybridMultilevel"/>
    <w:tmpl w:val="18EC9166"/>
    <w:lvl w:ilvl="0" w:tplc="FFFFFFFF">
      <w:start w:val="1"/>
      <w:numFmt w:val="decimalFullWidth"/>
      <w:lvlText w:val="%1）"/>
      <w:lvlJc w:val="left"/>
      <w:pPr>
        <w:ind w:left="828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248" w:hanging="420"/>
      </w:pPr>
    </w:lvl>
    <w:lvl w:ilvl="2" w:tplc="FFFFFFFF" w:tentative="1">
      <w:start w:val="1"/>
      <w:numFmt w:val="decimalEnclosedCircle"/>
      <w:lvlText w:val="%3"/>
      <w:lvlJc w:val="left"/>
      <w:pPr>
        <w:ind w:left="1668" w:hanging="420"/>
      </w:pPr>
    </w:lvl>
    <w:lvl w:ilvl="3" w:tplc="FFFFFFFF" w:tentative="1">
      <w:start w:val="1"/>
      <w:numFmt w:val="decimal"/>
      <w:lvlText w:val="%4."/>
      <w:lvlJc w:val="left"/>
      <w:pPr>
        <w:ind w:left="2088" w:hanging="420"/>
      </w:pPr>
    </w:lvl>
    <w:lvl w:ilvl="4" w:tplc="FFFFFFFF" w:tentative="1">
      <w:start w:val="1"/>
      <w:numFmt w:val="aiueoFullWidth"/>
      <w:lvlText w:val="(%5)"/>
      <w:lvlJc w:val="left"/>
      <w:pPr>
        <w:ind w:left="2508" w:hanging="420"/>
      </w:pPr>
    </w:lvl>
    <w:lvl w:ilvl="5" w:tplc="FFFFFFFF" w:tentative="1">
      <w:start w:val="1"/>
      <w:numFmt w:val="decimalEnclosedCircle"/>
      <w:lvlText w:val="%6"/>
      <w:lvlJc w:val="left"/>
      <w:pPr>
        <w:ind w:left="2928" w:hanging="420"/>
      </w:pPr>
    </w:lvl>
    <w:lvl w:ilvl="6" w:tplc="FFFFFFFF" w:tentative="1">
      <w:start w:val="1"/>
      <w:numFmt w:val="decimal"/>
      <w:lvlText w:val="%7."/>
      <w:lvlJc w:val="left"/>
      <w:pPr>
        <w:ind w:left="3348" w:hanging="420"/>
      </w:pPr>
    </w:lvl>
    <w:lvl w:ilvl="7" w:tplc="FFFFFFFF" w:tentative="1">
      <w:start w:val="1"/>
      <w:numFmt w:val="aiueoFullWidth"/>
      <w:lvlText w:val="(%8)"/>
      <w:lvlJc w:val="left"/>
      <w:pPr>
        <w:ind w:left="3768" w:hanging="420"/>
      </w:pPr>
    </w:lvl>
    <w:lvl w:ilvl="8" w:tplc="FFFFFFFF" w:tentative="1">
      <w:start w:val="1"/>
      <w:numFmt w:val="decimalEnclosedCircle"/>
      <w:lvlText w:val="%9"/>
      <w:lvlJc w:val="left"/>
      <w:pPr>
        <w:ind w:left="4188" w:hanging="420"/>
      </w:pPr>
    </w:lvl>
  </w:abstractNum>
  <w:abstractNum w:abstractNumId="3" w15:restartNumberingAfterBreak="0">
    <w:nsid w:val="536173D3"/>
    <w:multiLevelType w:val="hybridMultilevel"/>
    <w:tmpl w:val="7CE2531A"/>
    <w:lvl w:ilvl="0" w:tplc="8A9AD15A">
      <w:start w:val="1"/>
      <w:numFmt w:val="decimalFullWidth"/>
      <w:lvlText w:val="%1）"/>
      <w:lvlJc w:val="left"/>
      <w:pPr>
        <w:ind w:left="8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8" w:hanging="420"/>
      </w:pPr>
    </w:lvl>
    <w:lvl w:ilvl="3" w:tplc="0409000F" w:tentative="1">
      <w:start w:val="1"/>
      <w:numFmt w:val="decimal"/>
      <w:lvlText w:val="%4."/>
      <w:lvlJc w:val="left"/>
      <w:pPr>
        <w:ind w:left="2088" w:hanging="420"/>
      </w:pPr>
    </w:lvl>
    <w:lvl w:ilvl="4" w:tplc="04090017" w:tentative="1">
      <w:start w:val="1"/>
      <w:numFmt w:val="aiueoFullWidth"/>
      <w:lvlText w:val="(%5)"/>
      <w:lvlJc w:val="left"/>
      <w:pPr>
        <w:ind w:left="25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8" w:hanging="420"/>
      </w:pPr>
    </w:lvl>
    <w:lvl w:ilvl="6" w:tplc="0409000F" w:tentative="1">
      <w:start w:val="1"/>
      <w:numFmt w:val="decimal"/>
      <w:lvlText w:val="%7."/>
      <w:lvlJc w:val="left"/>
      <w:pPr>
        <w:ind w:left="3348" w:hanging="420"/>
      </w:pPr>
    </w:lvl>
    <w:lvl w:ilvl="7" w:tplc="04090017" w:tentative="1">
      <w:start w:val="1"/>
      <w:numFmt w:val="aiueoFullWidth"/>
      <w:lvlText w:val="(%8)"/>
      <w:lvlJc w:val="left"/>
      <w:pPr>
        <w:ind w:left="37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8" w:hanging="420"/>
      </w:pPr>
    </w:lvl>
  </w:abstractNum>
  <w:num w:numId="1" w16cid:durableId="2071609588">
    <w:abstractNumId w:val="3"/>
  </w:num>
  <w:num w:numId="2" w16cid:durableId="1893147972">
    <w:abstractNumId w:val="2"/>
  </w:num>
  <w:num w:numId="3" w16cid:durableId="1965426943">
    <w:abstractNumId w:val="0"/>
  </w:num>
  <w:num w:numId="4" w16cid:durableId="2137330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dirty"/>
  <w:defaultTabStop w:val="840"/>
  <w:drawingGridHorizontalSpacing w:val="104"/>
  <w:drawingGridVerticalSpacing w:val="29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AFC"/>
    <w:rsid w:val="00003E2B"/>
    <w:rsid w:val="00025EE9"/>
    <w:rsid w:val="00061B41"/>
    <w:rsid w:val="000661DC"/>
    <w:rsid w:val="000663DF"/>
    <w:rsid w:val="000767CA"/>
    <w:rsid w:val="000923FE"/>
    <w:rsid w:val="000A5685"/>
    <w:rsid w:val="000A69A4"/>
    <w:rsid w:val="000C5697"/>
    <w:rsid w:val="000E3DDB"/>
    <w:rsid w:val="001219EF"/>
    <w:rsid w:val="00146A8C"/>
    <w:rsid w:val="00161F56"/>
    <w:rsid w:val="00191284"/>
    <w:rsid w:val="00192E9F"/>
    <w:rsid w:val="00195EB0"/>
    <w:rsid w:val="001A13F0"/>
    <w:rsid w:val="001A5674"/>
    <w:rsid w:val="001C3B3D"/>
    <w:rsid w:val="001D66B6"/>
    <w:rsid w:val="001E359F"/>
    <w:rsid w:val="001E42D0"/>
    <w:rsid w:val="001E5F05"/>
    <w:rsid w:val="0020012D"/>
    <w:rsid w:val="00202860"/>
    <w:rsid w:val="00203120"/>
    <w:rsid w:val="002115F8"/>
    <w:rsid w:val="00221338"/>
    <w:rsid w:val="00223513"/>
    <w:rsid w:val="002276DA"/>
    <w:rsid w:val="002330D0"/>
    <w:rsid w:val="002470A4"/>
    <w:rsid w:val="00250E02"/>
    <w:rsid w:val="002752EB"/>
    <w:rsid w:val="00294EDD"/>
    <w:rsid w:val="002A2B94"/>
    <w:rsid w:val="002D2ACD"/>
    <w:rsid w:val="002E1761"/>
    <w:rsid w:val="002E1D9F"/>
    <w:rsid w:val="002E366B"/>
    <w:rsid w:val="002F10C4"/>
    <w:rsid w:val="002F2333"/>
    <w:rsid w:val="002F6F4B"/>
    <w:rsid w:val="00303006"/>
    <w:rsid w:val="00321D9A"/>
    <w:rsid w:val="00323F38"/>
    <w:rsid w:val="00335985"/>
    <w:rsid w:val="00340B97"/>
    <w:rsid w:val="003462C2"/>
    <w:rsid w:val="00346AAB"/>
    <w:rsid w:val="00352B17"/>
    <w:rsid w:val="0037185D"/>
    <w:rsid w:val="00375882"/>
    <w:rsid w:val="00395AA2"/>
    <w:rsid w:val="003A10A7"/>
    <w:rsid w:val="003A39B3"/>
    <w:rsid w:val="003C2FEA"/>
    <w:rsid w:val="003C661C"/>
    <w:rsid w:val="003E552C"/>
    <w:rsid w:val="003F246B"/>
    <w:rsid w:val="003F46A0"/>
    <w:rsid w:val="0040381A"/>
    <w:rsid w:val="0041495E"/>
    <w:rsid w:val="00426433"/>
    <w:rsid w:val="004276D3"/>
    <w:rsid w:val="00447131"/>
    <w:rsid w:val="00453A79"/>
    <w:rsid w:val="00476320"/>
    <w:rsid w:val="00493CDD"/>
    <w:rsid w:val="00495B7D"/>
    <w:rsid w:val="004A4E54"/>
    <w:rsid w:val="004A6E33"/>
    <w:rsid w:val="004B3ABA"/>
    <w:rsid w:val="004D3D78"/>
    <w:rsid w:val="004D5594"/>
    <w:rsid w:val="004D7E3D"/>
    <w:rsid w:val="004E1765"/>
    <w:rsid w:val="004E1F0F"/>
    <w:rsid w:val="00511E4A"/>
    <w:rsid w:val="0052659A"/>
    <w:rsid w:val="00527669"/>
    <w:rsid w:val="00533F60"/>
    <w:rsid w:val="00536E1A"/>
    <w:rsid w:val="005420BE"/>
    <w:rsid w:val="00552E96"/>
    <w:rsid w:val="00563D73"/>
    <w:rsid w:val="00565060"/>
    <w:rsid w:val="00566364"/>
    <w:rsid w:val="00581D9F"/>
    <w:rsid w:val="00590CA5"/>
    <w:rsid w:val="00596A90"/>
    <w:rsid w:val="005A3777"/>
    <w:rsid w:val="005B637F"/>
    <w:rsid w:val="005C11CF"/>
    <w:rsid w:val="005D2FB5"/>
    <w:rsid w:val="005D60E4"/>
    <w:rsid w:val="005E477D"/>
    <w:rsid w:val="006042B8"/>
    <w:rsid w:val="006100FE"/>
    <w:rsid w:val="00626DFE"/>
    <w:rsid w:val="00640922"/>
    <w:rsid w:val="00647646"/>
    <w:rsid w:val="00651874"/>
    <w:rsid w:val="00652A30"/>
    <w:rsid w:val="006636EB"/>
    <w:rsid w:val="0066449E"/>
    <w:rsid w:val="00674C28"/>
    <w:rsid w:val="006B4A6B"/>
    <w:rsid w:val="006C0C5E"/>
    <w:rsid w:val="006C6C74"/>
    <w:rsid w:val="006D5DD0"/>
    <w:rsid w:val="007521EF"/>
    <w:rsid w:val="00756899"/>
    <w:rsid w:val="007641B1"/>
    <w:rsid w:val="007972DE"/>
    <w:rsid w:val="007B1CCB"/>
    <w:rsid w:val="007B494C"/>
    <w:rsid w:val="007D45C4"/>
    <w:rsid w:val="007F242D"/>
    <w:rsid w:val="00803894"/>
    <w:rsid w:val="00873D25"/>
    <w:rsid w:val="00883A4E"/>
    <w:rsid w:val="0088506B"/>
    <w:rsid w:val="008872EE"/>
    <w:rsid w:val="008B035F"/>
    <w:rsid w:val="008B4A29"/>
    <w:rsid w:val="008C7014"/>
    <w:rsid w:val="008D00EB"/>
    <w:rsid w:val="008D168C"/>
    <w:rsid w:val="008E2CEA"/>
    <w:rsid w:val="008E332C"/>
    <w:rsid w:val="008F3DAB"/>
    <w:rsid w:val="00902021"/>
    <w:rsid w:val="00906238"/>
    <w:rsid w:val="00910F38"/>
    <w:rsid w:val="0091187A"/>
    <w:rsid w:val="00912284"/>
    <w:rsid w:val="0091591F"/>
    <w:rsid w:val="00932746"/>
    <w:rsid w:val="00974164"/>
    <w:rsid w:val="00976507"/>
    <w:rsid w:val="00976861"/>
    <w:rsid w:val="00982F84"/>
    <w:rsid w:val="009A0C22"/>
    <w:rsid w:val="009B4AFC"/>
    <w:rsid w:val="009D121A"/>
    <w:rsid w:val="009E3307"/>
    <w:rsid w:val="009E46A1"/>
    <w:rsid w:val="009F258B"/>
    <w:rsid w:val="00A24D85"/>
    <w:rsid w:val="00A33C72"/>
    <w:rsid w:val="00A645FF"/>
    <w:rsid w:val="00AA66DE"/>
    <w:rsid w:val="00AC059A"/>
    <w:rsid w:val="00AD30A7"/>
    <w:rsid w:val="00AE3943"/>
    <w:rsid w:val="00AE44ED"/>
    <w:rsid w:val="00B04A05"/>
    <w:rsid w:val="00B31BFB"/>
    <w:rsid w:val="00B36374"/>
    <w:rsid w:val="00B3646A"/>
    <w:rsid w:val="00B3734D"/>
    <w:rsid w:val="00B4609D"/>
    <w:rsid w:val="00B50674"/>
    <w:rsid w:val="00B53028"/>
    <w:rsid w:val="00B73889"/>
    <w:rsid w:val="00B86288"/>
    <w:rsid w:val="00B87AA8"/>
    <w:rsid w:val="00BB1E07"/>
    <w:rsid w:val="00BD65B1"/>
    <w:rsid w:val="00C2488B"/>
    <w:rsid w:val="00C3278D"/>
    <w:rsid w:val="00C57FA9"/>
    <w:rsid w:val="00C909BD"/>
    <w:rsid w:val="00CA6BDF"/>
    <w:rsid w:val="00CC1C22"/>
    <w:rsid w:val="00CC23E2"/>
    <w:rsid w:val="00CE7FBC"/>
    <w:rsid w:val="00D07950"/>
    <w:rsid w:val="00D23BA8"/>
    <w:rsid w:val="00D33265"/>
    <w:rsid w:val="00D37CB6"/>
    <w:rsid w:val="00D449A3"/>
    <w:rsid w:val="00D73238"/>
    <w:rsid w:val="00D75B74"/>
    <w:rsid w:val="00D86371"/>
    <w:rsid w:val="00D8667E"/>
    <w:rsid w:val="00D86CFE"/>
    <w:rsid w:val="00DA46D6"/>
    <w:rsid w:val="00DA4D91"/>
    <w:rsid w:val="00DB513E"/>
    <w:rsid w:val="00DB61F9"/>
    <w:rsid w:val="00DD3891"/>
    <w:rsid w:val="00DE1CD6"/>
    <w:rsid w:val="00DE3546"/>
    <w:rsid w:val="00DE61C1"/>
    <w:rsid w:val="00DF3B2A"/>
    <w:rsid w:val="00E10E7F"/>
    <w:rsid w:val="00E167B6"/>
    <w:rsid w:val="00E31523"/>
    <w:rsid w:val="00E45D2A"/>
    <w:rsid w:val="00E562B2"/>
    <w:rsid w:val="00EB249B"/>
    <w:rsid w:val="00EB3F43"/>
    <w:rsid w:val="00ED43E1"/>
    <w:rsid w:val="00EF2ACC"/>
    <w:rsid w:val="00EF2F10"/>
    <w:rsid w:val="00F14C44"/>
    <w:rsid w:val="00F26AEE"/>
    <w:rsid w:val="00F524AF"/>
    <w:rsid w:val="00F5723E"/>
    <w:rsid w:val="00F65D96"/>
    <w:rsid w:val="00F66F1E"/>
    <w:rsid w:val="00F74731"/>
    <w:rsid w:val="00F839D0"/>
    <w:rsid w:val="00F92683"/>
    <w:rsid w:val="00F95FE4"/>
    <w:rsid w:val="00FB17D4"/>
    <w:rsid w:val="00FB1E1C"/>
    <w:rsid w:val="00FE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6E058F"/>
  <w15:chartTrackingRefBased/>
  <w15:docId w15:val="{2019C533-EDED-4DDE-BD53-CE67CD658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5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3152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E167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IBA</dc:creator>
  <cp:keywords/>
  <dc:description/>
  <cp:lastModifiedBy>user</cp:lastModifiedBy>
  <cp:revision>2</cp:revision>
  <cp:lastPrinted>2023-03-13T04:35:00Z</cp:lastPrinted>
  <dcterms:created xsi:type="dcterms:W3CDTF">2023-03-13T04:37:00Z</dcterms:created>
  <dcterms:modified xsi:type="dcterms:W3CDTF">2023-03-13T04:37:00Z</dcterms:modified>
</cp:coreProperties>
</file>